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4C5" w:rsidRDefault="008914C5" w:rsidP="008914C5">
      <w:pPr>
        <w:spacing w:line="240" w:lineRule="exact"/>
        <w:ind w:left="7788" w:firstLine="9"/>
        <w:jc w:val="right"/>
        <w:rPr>
          <w:sz w:val="28"/>
          <w:szCs w:val="28"/>
        </w:rPr>
      </w:pPr>
      <w:r w:rsidRPr="00B535A6">
        <w:rPr>
          <w:sz w:val="28"/>
          <w:szCs w:val="28"/>
        </w:rPr>
        <w:t>Проект</w:t>
      </w:r>
    </w:p>
    <w:p w:rsidR="008914C5" w:rsidRPr="00B535A6" w:rsidRDefault="008914C5" w:rsidP="008914C5">
      <w:pPr>
        <w:spacing w:line="240" w:lineRule="exact"/>
        <w:ind w:left="7788" w:firstLine="9"/>
        <w:jc w:val="both"/>
        <w:rPr>
          <w:sz w:val="28"/>
          <w:szCs w:val="28"/>
        </w:rPr>
      </w:pPr>
    </w:p>
    <w:p w:rsidR="008914C5" w:rsidRPr="00B535A6" w:rsidRDefault="008914C5" w:rsidP="008914C5">
      <w:pPr>
        <w:spacing w:line="240" w:lineRule="exact"/>
        <w:jc w:val="right"/>
        <w:rPr>
          <w:b/>
          <w:sz w:val="28"/>
          <w:szCs w:val="28"/>
        </w:rPr>
      </w:pPr>
      <w:r w:rsidRPr="00B535A6">
        <w:rPr>
          <w:sz w:val="28"/>
          <w:szCs w:val="28"/>
        </w:rPr>
        <w:t>Внесен</w:t>
      </w:r>
      <w:r w:rsidRPr="00B535A6">
        <w:rPr>
          <w:b/>
          <w:sz w:val="28"/>
          <w:szCs w:val="28"/>
        </w:rPr>
        <w:t xml:space="preserve"> </w:t>
      </w:r>
    </w:p>
    <w:p w:rsidR="008914C5" w:rsidRPr="00B535A6" w:rsidRDefault="008914C5" w:rsidP="008914C5">
      <w:pPr>
        <w:spacing w:line="240" w:lineRule="exact"/>
        <w:jc w:val="right"/>
        <w:rPr>
          <w:sz w:val="28"/>
          <w:szCs w:val="28"/>
        </w:rPr>
      </w:pPr>
      <w:r w:rsidRPr="00B535A6">
        <w:rPr>
          <w:sz w:val="28"/>
          <w:szCs w:val="28"/>
        </w:rPr>
        <w:t xml:space="preserve">постоянной депутатской комиссией </w:t>
      </w:r>
    </w:p>
    <w:p w:rsidR="008914C5" w:rsidRPr="00B535A6" w:rsidRDefault="008914C5" w:rsidP="008914C5">
      <w:pPr>
        <w:spacing w:line="240" w:lineRule="exact"/>
        <w:jc w:val="right"/>
        <w:rPr>
          <w:sz w:val="28"/>
          <w:szCs w:val="28"/>
        </w:rPr>
      </w:pPr>
      <w:r w:rsidRPr="00B535A6">
        <w:rPr>
          <w:sz w:val="28"/>
          <w:szCs w:val="28"/>
        </w:rPr>
        <w:t xml:space="preserve">по местному самоуправлению, </w:t>
      </w:r>
    </w:p>
    <w:p w:rsidR="008914C5" w:rsidRDefault="008914C5" w:rsidP="008914C5">
      <w:pPr>
        <w:spacing w:line="240" w:lineRule="exact"/>
        <w:jc w:val="right"/>
        <w:rPr>
          <w:b/>
          <w:bCs/>
          <w:sz w:val="28"/>
          <w:szCs w:val="28"/>
        </w:rPr>
      </w:pPr>
      <w:r w:rsidRPr="00B535A6">
        <w:rPr>
          <w:sz w:val="28"/>
          <w:szCs w:val="28"/>
        </w:rPr>
        <w:t>регламенту и депутатской этике</w:t>
      </w:r>
    </w:p>
    <w:p w:rsidR="008914C5" w:rsidRDefault="008914C5" w:rsidP="008914C5">
      <w:pPr>
        <w:spacing w:line="240" w:lineRule="exact"/>
        <w:jc w:val="both"/>
        <w:rPr>
          <w:b/>
          <w:bCs/>
          <w:sz w:val="28"/>
          <w:szCs w:val="28"/>
        </w:rPr>
      </w:pPr>
    </w:p>
    <w:p w:rsidR="004D702A" w:rsidRDefault="004D702A" w:rsidP="00D86044">
      <w:pPr>
        <w:spacing w:line="240" w:lineRule="exact"/>
        <w:rPr>
          <w:b/>
          <w:sz w:val="28"/>
          <w:szCs w:val="28"/>
        </w:rPr>
      </w:pPr>
    </w:p>
    <w:p w:rsidR="00842070" w:rsidRDefault="00842070"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48054E" w:rsidRDefault="0048054E" w:rsidP="0048054E">
      <w:pPr>
        <w:spacing w:line="240" w:lineRule="exact"/>
        <w:jc w:val="both"/>
        <w:rPr>
          <w:b/>
          <w:sz w:val="28"/>
          <w:szCs w:val="28"/>
        </w:rPr>
      </w:pPr>
      <w:r>
        <w:rPr>
          <w:b/>
          <w:sz w:val="28"/>
          <w:szCs w:val="28"/>
        </w:rPr>
        <w:t xml:space="preserve">О внесении изменений в отдельные правовые акты </w:t>
      </w:r>
    </w:p>
    <w:p w:rsidR="0048054E" w:rsidRDefault="0048054E" w:rsidP="0048054E">
      <w:pPr>
        <w:spacing w:after="400" w:line="240" w:lineRule="exact"/>
        <w:jc w:val="both"/>
        <w:rPr>
          <w:b/>
          <w:sz w:val="28"/>
          <w:szCs w:val="28"/>
        </w:rPr>
      </w:pPr>
      <w:r>
        <w:rPr>
          <w:b/>
          <w:sz w:val="28"/>
          <w:szCs w:val="28"/>
        </w:rPr>
        <w:t xml:space="preserve">Думы Соликамского </w:t>
      </w:r>
      <w:r w:rsidR="007C159C">
        <w:rPr>
          <w:b/>
          <w:sz w:val="28"/>
          <w:szCs w:val="28"/>
        </w:rPr>
        <w:t>городского</w:t>
      </w:r>
      <w:r w:rsidR="008914C5">
        <w:rPr>
          <w:b/>
          <w:sz w:val="28"/>
          <w:szCs w:val="28"/>
        </w:rPr>
        <w:t xml:space="preserve"> </w:t>
      </w:r>
      <w:r>
        <w:rPr>
          <w:b/>
          <w:sz w:val="28"/>
          <w:szCs w:val="28"/>
        </w:rPr>
        <w:t>округа</w:t>
      </w:r>
    </w:p>
    <w:p w:rsidR="0048054E" w:rsidRPr="00904FFC" w:rsidRDefault="0048054E" w:rsidP="00904FFC">
      <w:pPr>
        <w:spacing w:line="360" w:lineRule="exact"/>
        <w:ind w:firstLine="709"/>
        <w:jc w:val="both"/>
        <w:rPr>
          <w:sz w:val="28"/>
          <w:szCs w:val="28"/>
        </w:rPr>
      </w:pPr>
      <w:r w:rsidRPr="00904FFC">
        <w:rPr>
          <w:sz w:val="28"/>
          <w:szCs w:val="28"/>
        </w:rPr>
        <w:t xml:space="preserve">На основании </w:t>
      </w:r>
      <w:r w:rsidR="008914C5" w:rsidRPr="00904FFC">
        <w:rPr>
          <w:sz w:val="28"/>
          <w:szCs w:val="28"/>
        </w:rPr>
        <w:t>статьи 26</w:t>
      </w:r>
      <w:r w:rsidRPr="00904FFC">
        <w:rPr>
          <w:sz w:val="28"/>
          <w:szCs w:val="28"/>
        </w:rPr>
        <w:t xml:space="preserve"> Устава Соликамского </w:t>
      </w:r>
      <w:r w:rsidR="008914C5" w:rsidRPr="00904FFC">
        <w:rPr>
          <w:sz w:val="28"/>
          <w:szCs w:val="28"/>
        </w:rPr>
        <w:t>муниципального</w:t>
      </w:r>
      <w:r w:rsidRPr="00904FFC">
        <w:rPr>
          <w:sz w:val="28"/>
          <w:szCs w:val="28"/>
        </w:rPr>
        <w:t xml:space="preserve"> округа</w:t>
      </w:r>
      <w:r w:rsidR="008914C5" w:rsidRPr="00904FFC">
        <w:rPr>
          <w:sz w:val="28"/>
          <w:szCs w:val="28"/>
        </w:rPr>
        <w:t xml:space="preserve"> Пермского края</w:t>
      </w:r>
      <w:r w:rsidRPr="00904FFC">
        <w:rPr>
          <w:sz w:val="28"/>
          <w:szCs w:val="28"/>
        </w:rPr>
        <w:t xml:space="preserve">, </w:t>
      </w:r>
      <w:r w:rsidR="008914C5" w:rsidRPr="00904FFC">
        <w:rPr>
          <w:sz w:val="28"/>
          <w:szCs w:val="28"/>
        </w:rPr>
        <w:t>статьи 6 Регламента Думы Соликамского муниципального округа</w:t>
      </w:r>
      <w:r w:rsidRPr="00904FFC">
        <w:rPr>
          <w:sz w:val="28"/>
          <w:szCs w:val="28"/>
        </w:rPr>
        <w:t xml:space="preserve">, </w:t>
      </w:r>
      <w:r w:rsidR="00917BF2" w:rsidRPr="00904FFC">
        <w:rPr>
          <w:sz w:val="28"/>
          <w:szCs w:val="28"/>
        </w:rPr>
        <w:t>заявления депутата Думы Соликамского муниципального округа по избирательному округу № 8 Гаага Е.В.,</w:t>
      </w:r>
      <w:r w:rsidR="00917BF2">
        <w:rPr>
          <w:sz w:val="28"/>
          <w:szCs w:val="28"/>
        </w:rPr>
        <w:t xml:space="preserve"> </w:t>
      </w:r>
      <w:r w:rsidRPr="00904FFC">
        <w:rPr>
          <w:sz w:val="28"/>
          <w:szCs w:val="28"/>
        </w:rPr>
        <w:t xml:space="preserve">заявления депутата Думы Соликамского </w:t>
      </w:r>
      <w:r w:rsidR="008914C5" w:rsidRPr="00904FFC">
        <w:rPr>
          <w:sz w:val="28"/>
          <w:szCs w:val="28"/>
        </w:rPr>
        <w:t>муниципального</w:t>
      </w:r>
      <w:r w:rsidRPr="00904FFC">
        <w:rPr>
          <w:sz w:val="28"/>
          <w:szCs w:val="28"/>
        </w:rPr>
        <w:t xml:space="preserve"> окр</w:t>
      </w:r>
      <w:r w:rsidR="008914C5" w:rsidRPr="00904FFC">
        <w:rPr>
          <w:sz w:val="28"/>
          <w:szCs w:val="28"/>
        </w:rPr>
        <w:t>уга по избирательному округу № 22</w:t>
      </w:r>
      <w:r w:rsidRPr="00904FFC">
        <w:rPr>
          <w:sz w:val="28"/>
          <w:szCs w:val="28"/>
        </w:rPr>
        <w:t xml:space="preserve"> </w:t>
      </w:r>
      <w:proofErr w:type="spellStart"/>
      <w:r w:rsidR="008914C5" w:rsidRPr="00904FFC">
        <w:rPr>
          <w:sz w:val="28"/>
          <w:szCs w:val="28"/>
        </w:rPr>
        <w:t>Хлызова</w:t>
      </w:r>
      <w:proofErr w:type="spellEnd"/>
      <w:r w:rsidR="008914C5" w:rsidRPr="00904FFC">
        <w:rPr>
          <w:sz w:val="28"/>
          <w:szCs w:val="28"/>
        </w:rPr>
        <w:t xml:space="preserve"> А.А</w:t>
      </w:r>
      <w:r w:rsidR="007C159C" w:rsidRPr="00904FFC">
        <w:rPr>
          <w:sz w:val="28"/>
          <w:szCs w:val="28"/>
        </w:rPr>
        <w:t xml:space="preserve">., </w:t>
      </w:r>
    </w:p>
    <w:p w:rsidR="007C159C" w:rsidRPr="00904FFC" w:rsidRDefault="0048054E" w:rsidP="00904FFC">
      <w:pPr>
        <w:spacing w:line="360" w:lineRule="exact"/>
        <w:ind w:firstLine="708"/>
        <w:jc w:val="both"/>
        <w:rPr>
          <w:sz w:val="28"/>
          <w:szCs w:val="28"/>
        </w:rPr>
      </w:pPr>
      <w:r w:rsidRPr="00904FFC">
        <w:rPr>
          <w:sz w:val="28"/>
          <w:szCs w:val="28"/>
        </w:rPr>
        <w:t xml:space="preserve">Дума Соликамского </w:t>
      </w:r>
      <w:r w:rsidR="008914C5" w:rsidRPr="00904FFC">
        <w:rPr>
          <w:sz w:val="28"/>
          <w:szCs w:val="28"/>
        </w:rPr>
        <w:t>муниципального</w:t>
      </w:r>
      <w:r w:rsidRPr="00904FFC">
        <w:rPr>
          <w:sz w:val="28"/>
          <w:szCs w:val="28"/>
        </w:rPr>
        <w:t xml:space="preserve"> округа РЕШИЛА:</w:t>
      </w:r>
    </w:p>
    <w:p w:rsidR="0048054E" w:rsidRPr="00904FFC" w:rsidRDefault="0048054E" w:rsidP="00904FFC">
      <w:pPr>
        <w:spacing w:line="360" w:lineRule="exact"/>
        <w:ind w:firstLine="708"/>
        <w:jc w:val="both"/>
        <w:rPr>
          <w:sz w:val="28"/>
          <w:szCs w:val="28"/>
        </w:rPr>
      </w:pPr>
      <w:r w:rsidRPr="00904FFC">
        <w:rPr>
          <w:sz w:val="28"/>
          <w:szCs w:val="28"/>
        </w:rPr>
        <w:t xml:space="preserve">1. Внести </w:t>
      </w:r>
      <w:r w:rsidR="007C159C" w:rsidRPr="00904FFC">
        <w:rPr>
          <w:sz w:val="28"/>
          <w:szCs w:val="28"/>
        </w:rPr>
        <w:t>в решение</w:t>
      </w:r>
      <w:r w:rsidR="00F45F38" w:rsidRPr="00904FFC">
        <w:rPr>
          <w:sz w:val="28"/>
          <w:szCs w:val="28"/>
        </w:rPr>
        <w:t xml:space="preserve"> Думы Соликамского городского округа</w:t>
      </w:r>
      <w:r w:rsidR="007C159C" w:rsidRPr="00904FFC">
        <w:rPr>
          <w:sz w:val="28"/>
          <w:szCs w:val="28"/>
        </w:rPr>
        <w:t xml:space="preserve"> от 4 октября 2021</w:t>
      </w:r>
      <w:r w:rsidR="00F45F38" w:rsidRPr="00904FFC">
        <w:rPr>
          <w:sz w:val="28"/>
          <w:szCs w:val="28"/>
        </w:rPr>
        <w:t xml:space="preserve"> г.</w:t>
      </w:r>
      <w:r w:rsidR="007C159C" w:rsidRPr="00904FFC">
        <w:rPr>
          <w:sz w:val="28"/>
          <w:szCs w:val="28"/>
        </w:rPr>
        <w:t xml:space="preserve"> № 3 «Об утверждении перечня постоянных депутатских комиссий Думы Соликамского городского округа </w:t>
      </w:r>
      <w:r w:rsidR="007C159C" w:rsidRPr="00904FFC">
        <w:rPr>
          <w:sz w:val="28"/>
          <w:szCs w:val="28"/>
          <w:lang w:val="en-US"/>
        </w:rPr>
        <w:t>VII</w:t>
      </w:r>
      <w:r w:rsidR="007C159C" w:rsidRPr="00904FFC">
        <w:rPr>
          <w:sz w:val="28"/>
          <w:szCs w:val="28"/>
        </w:rPr>
        <w:t xml:space="preserve"> созыва и их численного состава» </w:t>
      </w:r>
      <w:r w:rsidRPr="00904FFC">
        <w:rPr>
          <w:sz w:val="28"/>
          <w:szCs w:val="28"/>
        </w:rPr>
        <w:t>следующие изменения:</w:t>
      </w:r>
    </w:p>
    <w:p w:rsidR="007C159C" w:rsidRPr="00904FFC" w:rsidRDefault="0048054E" w:rsidP="00904FFC">
      <w:pPr>
        <w:spacing w:line="360" w:lineRule="exact"/>
        <w:ind w:firstLine="709"/>
        <w:jc w:val="both"/>
        <w:rPr>
          <w:sz w:val="28"/>
          <w:szCs w:val="28"/>
        </w:rPr>
      </w:pPr>
      <w:r w:rsidRPr="00904FFC">
        <w:rPr>
          <w:sz w:val="28"/>
          <w:szCs w:val="28"/>
        </w:rPr>
        <w:t xml:space="preserve">1.1. </w:t>
      </w:r>
      <w:r w:rsidR="007C159C" w:rsidRPr="00904FFC">
        <w:rPr>
          <w:sz w:val="28"/>
          <w:szCs w:val="28"/>
        </w:rPr>
        <w:t>в наименовании решения слова «городского округа» заменить словами «муниципального округа»;</w:t>
      </w:r>
    </w:p>
    <w:p w:rsidR="007C159C" w:rsidRPr="00904FFC" w:rsidRDefault="007C159C" w:rsidP="00904FFC">
      <w:pPr>
        <w:spacing w:line="360" w:lineRule="exact"/>
        <w:ind w:firstLine="709"/>
        <w:jc w:val="both"/>
        <w:rPr>
          <w:sz w:val="28"/>
          <w:szCs w:val="28"/>
        </w:rPr>
      </w:pPr>
      <w:r w:rsidRPr="00904FFC">
        <w:rPr>
          <w:sz w:val="28"/>
          <w:szCs w:val="28"/>
        </w:rPr>
        <w:t>1.2. в пункте 1:</w:t>
      </w:r>
    </w:p>
    <w:p w:rsidR="007C159C" w:rsidRPr="00904FFC" w:rsidRDefault="007C159C" w:rsidP="00904FFC">
      <w:pPr>
        <w:spacing w:line="360" w:lineRule="exact"/>
        <w:ind w:firstLine="709"/>
        <w:jc w:val="both"/>
        <w:rPr>
          <w:sz w:val="28"/>
          <w:szCs w:val="28"/>
        </w:rPr>
      </w:pPr>
      <w:r w:rsidRPr="00904FFC">
        <w:rPr>
          <w:sz w:val="28"/>
          <w:szCs w:val="28"/>
        </w:rPr>
        <w:t>1.2.1. слова «городского округа» заменить словами «муниципального округа»;</w:t>
      </w:r>
    </w:p>
    <w:p w:rsidR="0048054E" w:rsidRPr="00904FFC" w:rsidRDefault="007C159C" w:rsidP="00904FFC">
      <w:pPr>
        <w:spacing w:line="360" w:lineRule="exact"/>
        <w:ind w:firstLine="709"/>
        <w:jc w:val="both"/>
        <w:rPr>
          <w:sz w:val="28"/>
          <w:szCs w:val="28"/>
        </w:rPr>
      </w:pPr>
      <w:r w:rsidRPr="00904FFC">
        <w:rPr>
          <w:sz w:val="28"/>
          <w:szCs w:val="28"/>
        </w:rPr>
        <w:t xml:space="preserve">1.2.2. </w:t>
      </w:r>
      <w:r w:rsidR="0048054E" w:rsidRPr="00904FFC">
        <w:rPr>
          <w:sz w:val="28"/>
          <w:szCs w:val="28"/>
        </w:rPr>
        <w:t xml:space="preserve">абзац пятый изложить в следующей редакции: </w:t>
      </w:r>
    </w:p>
    <w:p w:rsidR="00F45F38" w:rsidRPr="00904FFC" w:rsidRDefault="007C159C" w:rsidP="00904FFC">
      <w:pPr>
        <w:autoSpaceDE w:val="0"/>
        <w:autoSpaceDN w:val="0"/>
        <w:adjustRightInd w:val="0"/>
        <w:spacing w:line="360" w:lineRule="exact"/>
        <w:ind w:firstLine="684"/>
        <w:jc w:val="both"/>
        <w:outlineLvl w:val="1"/>
        <w:rPr>
          <w:sz w:val="28"/>
          <w:szCs w:val="28"/>
        </w:rPr>
      </w:pPr>
      <w:r w:rsidRPr="00904FFC">
        <w:rPr>
          <w:sz w:val="28"/>
          <w:szCs w:val="28"/>
        </w:rPr>
        <w:t>«</w:t>
      </w:r>
      <w:r w:rsidR="0048054E" w:rsidRPr="00904FFC">
        <w:rPr>
          <w:sz w:val="28"/>
          <w:szCs w:val="28"/>
        </w:rPr>
        <w:t xml:space="preserve">- комиссия по экономической политике и бюджету численностью </w:t>
      </w:r>
      <w:r w:rsidR="00F460AB" w:rsidRPr="00917BF2">
        <w:rPr>
          <w:sz w:val="28"/>
          <w:szCs w:val="28"/>
        </w:rPr>
        <w:t>16</w:t>
      </w:r>
      <w:r w:rsidR="0048054E" w:rsidRPr="00917BF2">
        <w:rPr>
          <w:sz w:val="28"/>
          <w:szCs w:val="28"/>
        </w:rPr>
        <w:t xml:space="preserve"> депутатов</w:t>
      </w:r>
      <w:proofErr w:type="gramStart"/>
      <w:r w:rsidR="0048054E" w:rsidRPr="00917BF2">
        <w:rPr>
          <w:sz w:val="28"/>
          <w:szCs w:val="28"/>
        </w:rPr>
        <w:t>.</w:t>
      </w:r>
      <w:bookmarkStart w:id="0" w:name="_GoBack"/>
      <w:bookmarkEnd w:id="0"/>
      <w:r w:rsidR="0048054E" w:rsidRPr="00904FFC">
        <w:rPr>
          <w:sz w:val="28"/>
          <w:szCs w:val="28"/>
        </w:rPr>
        <w:t>».</w:t>
      </w:r>
      <w:proofErr w:type="gramEnd"/>
    </w:p>
    <w:p w:rsidR="00F45F38" w:rsidRPr="00904FFC" w:rsidRDefault="0048054E" w:rsidP="00904FFC">
      <w:pPr>
        <w:autoSpaceDE w:val="0"/>
        <w:autoSpaceDN w:val="0"/>
        <w:adjustRightInd w:val="0"/>
        <w:spacing w:line="360" w:lineRule="exact"/>
        <w:ind w:firstLine="684"/>
        <w:jc w:val="both"/>
        <w:outlineLvl w:val="1"/>
        <w:rPr>
          <w:sz w:val="28"/>
          <w:szCs w:val="28"/>
        </w:rPr>
      </w:pPr>
      <w:r w:rsidRPr="00904FFC">
        <w:rPr>
          <w:sz w:val="28"/>
          <w:szCs w:val="28"/>
        </w:rPr>
        <w:t>2. Внести в</w:t>
      </w:r>
      <w:r w:rsidR="00F45F38" w:rsidRPr="00904FFC">
        <w:rPr>
          <w:sz w:val="28"/>
          <w:szCs w:val="28"/>
        </w:rPr>
        <w:t xml:space="preserve"> решение Думы Соликамского городского округа от 4 октября 2021 г. № 4 «Об утверждении поименного состава постоянных депутатских комиссий Думы Соликамского городского округа </w:t>
      </w:r>
      <w:r w:rsidR="00F45F38" w:rsidRPr="00904FFC">
        <w:rPr>
          <w:sz w:val="28"/>
          <w:szCs w:val="28"/>
          <w:lang w:val="en-US"/>
        </w:rPr>
        <w:t>VII</w:t>
      </w:r>
      <w:r w:rsidR="00F45F38" w:rsidRPr="00904FFC">
        <w:rPr>
          <w:sz w:val="28"/>
          <w:szCs w:val="28"/>
        </w:rPr>
        <w:t xml:space="preserve"> созыва»  </w:t>
      </w:r>
      <w:r w:rsidRPr="00904FFC">
        <w:rPr>
          <w:sz w:val="28"/>
          <w:szCs w:val="28"/>
        </w:rPr>
        <w:t xml:space="preserve"> </w:t>
      </w:r>
    </w:p>
    <w:p w:rsidR="00D77119" w:rsidRPr="00904FFC" w:rsidRDefault="00D77119" w:rsidP="00904FFC">
      <w:pPr>
        <w:autoSpaceDE w:val="0"/>
        <w:autoSpaceDN w:val="0"/>
        <w:adjustRightInd w:val="0"/>
        <w:spacing w:line="360" w:lineRule="exact"/>
        <w:ind w:firstLine="709"/>
        <w:jc w:val="both"/>
        <w:outlineLvl w:val="1"/>
        <w:rPr>
          <w:sz w:val="28"/>
          <w:szCs w:val="28"/>
        </w:rPr>
      </w:pPr>
      <w:r w:rsidRPr="00904FFC">
        <w:rPr>
          <w:sz w:val="28"/>
          <w:szCs w:val="28"/>
        </w:rPr>
        <w:t>2.1. в наименовании решения слова «городского округа» заменить словами «муниципального округа»;</w:t>
      </w:r>
    </w:p>
    <w:p w:rsidR="00D77119" w:rsidRPr="00904FFC" w:rsidRDefault="00D77119" w:rsidP="00904FFC">
      <w:pPr>
        <w:autoSpaceDE w:val="0"/>
        <w:autoSpaceDN w:val="0"/>
        <w:adjustRightInd w:val="0"/>
        <w:spacing w:line="360" w:lineRule="exact"/>
        <w:ind w:firstLine="709"/>
        <w:jc w:val="both"/>
        <w:outlineLvl w:val="1"/>
        <w:rPr>
          <w:sz w:val="28"/>
          <w:szCs w:val="28"/>
        </w:rPr>
      </w:pPr>
      <w:r w:rsidRPr="00904FFC">
        <w:rPr>
          <w:sz w:val="28"/>
          <w:szCs w:val="28"/>
        </w:rPr>
        <w:t>2.2. в пункте 1 слова «городского округа» заменить словами «муниципального округа»;</w:t>
      </w:r>
    </w:p>
    <w:p w:rsidR="00D77119" w:rsidRPr="00904FFC" w:rsidRDefault="00D77119" w:rsidP="00904FFC">
      <w:pPr>
        <w:autoSpaceDE w:val="0"/>
        <w:autoSpaceDN w:val="0"/>
        <w:adjustRightInd w:val="0"/>
        <w:spacing w:line="360" w:lineRule="exact"/>
        <w:ind w:firstLine="709"/>
        <w:jc w:val="both"/>
        <w:outlineLvl w:val="1"/>
        <w:rPr>
          <w:sz w:val="28"/>
          <w:szCs w:val="28"/>
        </w:rPr>
      </w:pPr>
      <w:r w:rsidRPr="00904FFC">
        <w:rPr>
          <w:sz w:val="28"/>
          <w:szCs w:val="28"/>
        </w:rPr>
        <w:t>2.3. в приложении:</w:t>
      </w:r>
    </w:p>
    <w:p w:rsidR="00D77119" w:rsidRPr="00904FFC" w:rsidRDefault="00D77119" w:rsidP="00904FFC">
      <w:pPr>
        <w:autoSpaceDE w:val="0"/>
        <w:autoSpaceDN w:val="0"/>
        <w:adjustRightInd w:val="0"/>
        <w:spacing w:line="360" w:lineRule="exact"/>
        <w:ind w:firstLine="709"/>
        <w:jc w:val="both"/>
        <w:outlineLvl w:val="1"/>
        <w:rPr>
          <w:sz w:val="28"/>
          <w:szCs w:val="28"/>
        </w:rPr>
      </w:pPr>
      <w:r w:rsidRPr="00904FFC">
        <w:rPr>
          <w:sz w:val="28"/>
          <w:szCs w:val="28"/>
        </w:rPr>
        <w:lastRenderedPageBreak/>
        <w:t xml:space="preserve">2.3.1. наименование изложить в следующей редакции: «Поименный состав постоянных депутатских комиссий Думы Соликамского муниципального округа </w:t>
      </w:r>
      <w:r w:rsidRPr="00904FFC">
        <w:rPr>
          <w:sz w:val="28"/>
          <w:szCs w:val="28"/>
          <w:lang w:val="en-US"/>
        </w:rPr>
        <w:t>VII</w:t>
      </w:r>
      <w:r w:rsidRPr="00904FFC">
        <w:rPr>
          <w:sz w:val="28"/>
          <w:szCs w:val="28"/>
        </w:rPr>
        <w:t xml:space="preserve"> созыва»</w:t>
      </w:r>
      <w:r w:rsidR="00B52DE1" w:rsidRPr="00904FFC">
        <w:rPr>
          <w:sz w:val="28"/>
          <w:szCs w:val="28"/>
        </w:rPr>
        <w:t>;</w:t>
      </w:r>
    </w:p>
    <w:p w:rsidR="00B52DE1" w:rsidRPr="00904FFC" w:rsidRDefault="00B52DE1" w:rsidP="00904FFC">
      <w:pPr>
        <w:autoSpaceDE w:val="0"/>
        <w:autoSpaceDN w:val="0"/>
        <w:adjustRightInd w:val="0"/>
        <w:spacing w:line="360" w:lineRule="exact"/>
        <w:ind w:firstLine="709"/>
        <w:jc w:val="both"/>
        <w:outlineLvl w:val="1"/>
        <w:rPr>
          <w:sz w:val="28"/>
          <w:szCs w:val="28"/>
        </w:rPr>
      </w:pPr>
      <w:r w:rsidRPr="00904FFC">
        <w:rPr>
          <w:sz w:val="28"/>
          <w:szCs w:val="28"/>
        </w:rPr>
        <w:t xml:space="preserve">2.3.2. в разделе </w:t>
      </w:r>
      <w:r w:rsidRPr="00904FFC">
        <w:rPr>
          <w:sz w:val="28"/>
          <w:szCs w:val="28"/>
          <w:lang w:val="en-US"/>
        </w:rPr>
        <w:t>I</w:t>
      </w:r>
      <w:r w:rsidRPr="00904FFC">
        <w:rPr>
          <w:sz w:val="28"/>
          <w:szCs w:val="28"/>
        </w:rPr>
        <w:t xml:space="preserve"> «Постоянная депутатская комиссия по местному самоуправлению, регламенту и депутатской этике»</w:t>
      </w:r>
      <w:r w:rsidR="00CD2200" w:rsidRPr="00904FFC">
        <w:rPr>
          <w:sz w:val="28"/>
          <w:szCs w:val="28"/>
        </w:rPr>
        <w:t>:</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2.3.2.1. в пункте 1.1. слова «городского округа» заменить словами «муниципального округа»;</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2.3.2.2. в пункте 1.2. слова «городского округа» заменить словами «муниципального округа»;</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2.3.2.3. в пункте 1.3. слова «городского округа» заменить словами «муниципального округа»;</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2.3.2.4. в пункте 1.4. слова «городского округа» заменить словами «муниципального округа»;</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2.3.2.5. в пункте 1.5. слова «городского округа» заменить словами «муниципального округа»;</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2.3.2.6. в пункте 1.6. слова «городского округа» заменить словами «муниципального округа»;</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2.3.2.7. в пункте 1.7. слова «городского округа» заменить словами «муниципального округа»;</w:t>
      </w:r>
    </w:p>
    <w:p w:rsidR="00CD2200" w:rsidRPr="00904FFC" w:rsidRDefault="00CD2200" w:rsidP="00904FFC">
      <w:pPr>
        <w:autoSpaceDE w:val="0"/>
        <w:autoSpaceDN w:val="0"/>
        <w:adjustRightInd w:val="0"/>
        <w:spacing w:line="360" w:lineRule="exact"/>
        <w:ind w:firstLine="709"/>
        <w:jc w:val="both"/>
        <w:outlineLvl w:val="1"/>
        <w:rPr>
          <w:sz w:val="28"/>
          <w:szCs w:val="28"/>
        </w:rPr>
      </w:pPr>
      <w:r w:rsidRPr="00904FFC">
        <w:rPr>
          <w:sz w:val="28"/>
          <w:szCs w:val="28"/>
        </w:rPr>
        <w:t>2.3.2.8. в пункте 1.8.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 xml:space="preserve">2.3.3. в разделе </w:t>
      </w:r>
      <w:r w:rsidRPr="00904FFC">
        <w:rPr>
          <w:sz w:val="28"/>
          <w:szCs w:val="28"/>
          <w:lang w:val="en-US"/>
        </w:rPr>
        <w:t>II</w:t>
      </w:r>
      <w:r w:rsidRPr="00904FFC">
        <w:rPr>
          <w:sz w:val="28"/>
          <w:szCs w:val="28"/>
        </w:rPr>
        <w:t xml:space="preserve"> «Постоянная депутатская комиссия по социальной политике»:</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w:t>
      </w:r>
      <w:r w:rsidR="00CB173A" w:rsidRPr="00904FFC">
        <w:rPr>
          <w:sz w:val="28"/>
          <w:szCs w:val="28"/>
        </w:rPr>
        <w:t>.1. в пункте 2</w:t>
      </w:r>
      <w:r w:rsidRPr="00904FFC">
        <w:rPr>
          <w:sz w:val="28"/>
          <w:szCs w:val="28"/>
        </w:rPr>
        <w:t>.1.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2.3.3.2</w:t>
      </w:r>
      <w:r w:rsidR="00CB173A" w:rsidRPr="00904FFC">
        <w:rPr>
          <w:sz w:val="28"/>
          <w:szCs w:val="28"/>
        </w:rPr>
        <w:t>. в пункте 2</w:t>
      </w:r>
      <w:r w:rsidRPr="00904FFC">
        <w:rPr>
          <w:sz w:val="28"/>
          <w:szCs w:val="28"/>
        </w:rPr>
        <w:t>.2.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2.3.3.3</w:t>
      </w:r>
      <w:r w:rsidR="00CB173A" w:rsidRPr="00904FFC">
        <w:rPr>
          <w:sz w:val="28"/>
          <w:szCs w:val="28"/>
        </w:rPr>
        <w:t>. в пункте 2</w:t>
      </w:r>
      <w:r w:rsidRPr="00904FFC">
        <w:rPr>
          <w:sz w:val="28"/>
          <w:szCs w:val="28"/>
        </w:rPr>
        <w:t>.3.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2.3.3.4</w:t>
      </w:r>
      <w:r w:rsidR="00CB173A" w:rsidRPr="00904FFC">
        <w:rPr>
          <w:sz w:val="28"/>
          <w:szCs w:val="28"/>
        </w:rPr>
        <w:t>. в пункте 2</w:t>
      </w:r>
      <w:r w:rsidRPr="00904FFC">
        <w:rPr>
          <w:sz w:val="28"/>
          <w:szCs w:val="28"/>
        </w:rPr>
        <w:t>.4.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2.3.3.5</w:t>
      </w:r>
      <w:r w:rsidR="00CB173A" w:rsidRPr="00904FFC">
        <w:rPr>
          <w:sz w:val="28"/>
          <w:szCs w:val="28"/>
        </w:rPr>
        <w:t>. в пункте 2</w:t>
      </w:r>
      <w:r w:rsidRPr="00904FFC">
        <w:rPr>
          <w:sz w:val="28"/>
          <w:szCs w:val="28"/>
        </w:rPr>
        <w:t>.5.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2.3.3.6</w:t>
      </w:r>
      <w:r w:rsidR="00CB173A" w:rsidRPr="00904FFC">
        <w:rPr>
          <w:sz w:val="28"/>
          <w:szCs w:val="28"/>
        </w:rPr>
        <w:t>. в пункте 2</w:t>
      </w:r>
      <w:r w:rsidRPr="00904FFC">
        <w:rPr>
          <w:sz w:val="28"/>
          <w:szCs w:val="28"/>
        </w:rPr>
        <w:t>.6.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2.3.3.7</w:t>
      </w:r>
      <w:r w:rsidR="00CB173A" w:rsidRPr="00904FFC">
        <w:rPr>
          <w:sz w:val="28"/>
          <w:szCs w:val="28"/>
        </w:rPr>
        <w:t>. в пункте 2</w:t>
      </w:r>
      <w:r w:rsidRPr="00904FFC">
        <w:rPr>
          <w:sz w:val="28"/>
          <w:szCs w:val="28"/>
        </w:rPr>
        <w:t>.7. слова «городского округа» заменить словами «муниципального округа»;</w:t>
      </w:r>
    </w:p>
    <w:p w:rsidR="00A364BB"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t>2.3.3.8</w:t>
      </w:r>
      <w:r w:rsidR="00CB173A" w:rsidRPr="00904FFC">
        <w:rPr>
          <w:sz w:val="28"/>
          <w:szCs w:val="28"/>
        </w:rPr>
        <w:t>. в пункте 2</w:t>
      </w:r>
      <w:r w:rsidRPr="00904FFC">
        <w:rPr>
          <w:sz w:val="28"/>
          <w:szCs w:val="28"/>
        </w:rPr>
        <w:t>.8. слова «городского округа» заменить словами «муниципального округа»;</w:t>
      </w:r>
    </w:p>
    <w:p w:rsidR="00CB173A" w:rsidRPr="00904FFC" w:rsidRDefault="00A364BB" w:rsidP="00904FFC">
      <w:pPr>
        <w:autoSpaceDE w:val="0"/>
        <w:autoSpaceDN w:val="0"/>
        <w:adjustRightInd w:val="0"/>
        <w:spacing w:line="360" w:lineRule="exact"/>
        <w:ind w:firstLine="709"/>
        <w:jc w:val="both"/>
        <w:outlineLvl w:val="1"/>
        <w:rPr>
          <w:sz w:val="28"/>
          <w:szCs w:val="28"/>
        </w:rPr>
      </w:pPr>
      <w:r w:rsidRPr="00904FFC">
        <w:rPr>
          <w:sz w:val="28"/>
          <w:szCs w:val="28"/>
        </w:rPr>
        <w:lastRenderedPageBreak/>
        <w:t>2.3.3.9</w:t>
      </w:r>
      <w:r w:rsidR="00CB173A" w:rsidRPr="00904FFC">
        <w:rPr>
          <w:sz w:val="28"/>
          <w:szCs w:val="28"/>
        </w:rPr>
        <w:t>. в пункте 2</w:t>
      </w:r>
      <w:r w:rsidRPr="00904FFC">
        <w:rPr>
          <w:sz w:val="28"/>
          <w:szCs w:val="28"/>
        </w:rPr>
        <w:t>.9. слова «городского округа» заменить словами «муниципального округа»</w:t>
      </w:r>
      <w:r w:rsidR="00CB173A" w:rsidRPr="00904FFC">
        <w:rPr>
          <w:sz w:val="28"/>
          <w:szCs w:val="28"/>
        </w:rPr>
        <w:t>;</w:t>
      </w:r>
    </w:p>
    <w:p w:rsidR="0048054E"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 xml:space="preserve">2.3.4. в </w:t>
      </w:r>
      <w:r w:rsidR="0048054E" w:rsidRPr="00904FFC">
        <w:rPr>
          <w:sz w:val="28"/>
          <w:szCs w:val="28"/>
        </w:rPr>
        <w:t>раздел</w:t>
      </w:r>
      <w:r w:rsidRPr="00904FFC">
        <w:rPr>
          <w:sz w:val="28"/>
          <w:szCs w:val="28"/>
        </w:rPr>
        <w:t>е</w:t>
      </w:r>
      <w:r w:rsidR="0048054E" w:rsidRPr="00904FFC">
        <w:rPr>
          <w:sz w:val="28"/>
          <w:szCs w:val="28"/>
        </w:rPr>
        <w:t xml:space="preserve"> </w:t>
      </w:r>
      <w:r w:rsidR="0048054E" w:rsidRPr="00904FFC">
        <w:rPr>
          <w:sz w:val="28"/>
          <w:szCs w:val="28"/>
          <w:lang w:val="en-US"/>
        </w:rPr>
        <w:t>III</w:t>
      </w:r>
      <w:r w:rsidR="0048054E" w:rsidRPr="00904FFC">
        <w:rPr>
          <w:sz w:val="28"/>
          <w:szCs w:val="28"/>
        </w:rPr>
        <w:t xml:space="preserve"> «Постоянная депутатская комиссия по городскому хозяйству и муниципальной собственности» </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2.3.4.1. в пункте 3.1.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2.3.4.2. в пункте 3.2.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2.3.4.3. в пункте 3.4.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2.3.4.4. в пункте 3.5.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2.3.4.5. в пункте 3.6.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2.3.4.6. в пункте 3.7.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2.3.4.7. в пункте 3.8.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2.3.4.8. в пункте 3.9.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2.3.4.9. в пункте 3.10.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2.3.4.10. в пункте 3.11.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2.3.4.11. в пункте 3.12.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2.3.4.12. в пункте 3.14.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2.3.4.13. в пункте 3.15. слова «городского округа» заменить словами «муниципального округа»;</w:t>
      </w:r>
    </w:p>
    <w:p w:rsidR="00CB173A"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2.3.4.14. в пункте 3.16. слова «городского округа» заменить словами «муниципального округа»;</w:t>
      </w:r>
    </w:p>
    <w:p w:rsidR="00B650D5" w:rsidRPr="00904FFC" w:rsidRDefault="00CB173A" w:rsidP="00904FFC">
      <w:pPr>
        <w:autoSpaceDE w:val="0"/>
        <w:autoSpaceDN w:val="0"/>
        <w:adjustRightInd w:val="0"/>
        <w:spacing w:line="360" w:lineRule="exact"/>
        <w:ind w:firstLine="709"/>
        <w:jc w:val="both"/>
        <w:outlineLvl w:val="1"/>
        <w:rPr>
          <w:sz w:val="28"/>
          <w:szCs w:val="28"/>
        </w:rPr>
      </w:pPr>
      <w:r w:rsidRPr="00904FFC">
        <w:rPr>
          <w:sz w:val="28"/>
          <w:szCs w:val="28"/>
        </w:rPr>
        <w:t>2.3.4.15. в пункте 3.17. слова «городского округа» заменить словами «муниципального округа»</w:t>
      </w:r>
      <w:r w:rsidR="00904FFC" w:rsidRPr="00904FFC">
        <w:rPr>
          <w:sz w:val="28"/>
          <w:szCs w:val="28"/>
        </w:rPr>
        <w:t>;</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 xml:space="preserve">2.3.5. в разделе </w:t>
      </w:r>
      <w:r w:rsidRPr="00904FFC">
        <w:rPr>
          <w:sz w:val="28"/>
          <w:szCs w:val="28"/>
          <w:lang w:val="en-US"/>
        </w:rPr>
        <w:t>IV</w:t>
      </w:r>
      <w:r w:rsidRPr="00904FFC">
        <w:rPr>
          <w:sz w:val="28"/>
          <w:szCs w:val="28"/>
        </w:rPr>
        <w:t xml:space="preserve"> «Постоянная депутатская комиссия по экономической политике и бюджету»: </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 в пункте 4.1.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2.3.5.2. в пункте 4.2.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lastRenderedPageBreak/>
        <w:t>2.3.5.3. в пункте 4.3.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2.3.5.4. в пункте 4.5.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2.3.5.5. пункт 4.6. признать утратившим силу;</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2.3.5.6. в пункте 4.7.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2.3.5.7. в пункте 4.8.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2.3.5.8. в пункте 4.9.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2.3.5.9. в пункте 4.10.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2.3.5.10. в пункте 4.11.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2.3.5.11. в пункте 4.12.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2.3.5.12. в пункте 4.13.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2.3.5.13. в пункте 4.14.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2.3.5.14. пункт 4.15. признать утратившим силу;</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2.3.5.15. в пункте 4.16.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2.3.5.16. в пункте 4.17.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2.3.5.17. в пункте 4.18. слова «городского округа» заменить словами «муниципального округа»;</w:t>
      </w:r>
    </w:p>
    <w:p w:rsidR="00B650D5" w:rsidRPr="00904FFC" w:rsidRDefault="00B650D5" w:rsidP="00904FFC">
      <w:pPr>
        <w:autoSpaceDE w:val="0"/>
        <w:autoSpaceDN w:val="0"/>
        <w:adjustRightInd w:val="0"/>
        <w:spacing w:line="360" w:lineRule="exact"/>
        <w:ind w:firstLine="709"/>
        <w:jc w:val="both"/>
        <w:outlineLvl w:val="1"/>
        <w:rPr>
          <w:sz w:val="28"/>
          <w:szCs w:val="28"/>
        </w:rPr>
      </w:pPr>
      <w:r w:rsidRPr="00904FFC">
        <w:rPr>
          <w:sz w:val="28"/>
          <w:szCs w:val="28"/>
        </w:rPr>
        <w:t>2.3.5.18. в пункте 4.19. слова «городского округа» заменить словами «муниципального округа».</w:t>
      </w:r>
    </w:p>
    <w:p w:rsidR="00AD435B" w:rsidRPr="00904FFC" w:rsidRDefault="0048054E" w:rsidP="00904FFC">
      <w:pPr>
        <w:spacing w:after="400" w:line="360" w:lineRule="exact"/>
        <w:ind w:firstLine="709"/>
        <w:jc w:val="both"/>
        <w:rPr>
          <w:sz w:val="28"/>
          <w:szCs w:val="28"/>
        </w:rPr>
      </w:pPr>
      <w:r w:rsidRPr="00904FFC">
        <w:rPr>
          <w:sz w:val="28"/>
          <w:szCs w:val="28"/>
        </w:rPr>
        <w:t>3. Настоящее решение вступает в силу после его принятия</w:t>
      </w:r>
      <w:r w:rsidR="00AD435B" w:rsidRPr="00904FFC">
        <w:rPr>
          <w:sz w:val="28"/>
          <w:szCs w:val="28"/>
        </w:rPr>
        <w:t xml:space="preserve">. </w:t>
      </w:r>
    </w:p>
    <w:p w:rsidR="00AD435B" w:rsidRPr="00AD435B" w:rsidRDefault="00AD435B" w:rsidP="0048054E">
      <w:pPr>
        <w:spacing w:line="240" w:lineRule="exact"/>
        <w:rPr>
          <w:sz w:val="28"/>
          <w:szCs w:val="28"/>
        </w:rPr>
      </w:pPr>
      <w:r w:rsidRPr="00AD435B">
        <w:rPr>
          <w:sz w:val="28"/>
          <w:szCs w:val="28"/>
        </w:rPr>
        <w:t>Председатель Думы</w:t>
      </w:r>
    </w:p>
    <w:p w:rsidR="00AD435B" w:rsidRPr="00AD435B" w:rsidRDefault="00AD435B" w:rsidP="0048054E">
      <w:pPr>
        <w:spacing w:line="240" w:lineRule="exact"/>
        <w:rPr>
          <w:sz w:val="28"/>
          <w:szCs w:val="28"/>
        </w:rPr>
      </w:pPr>
      <w:r w:rsidRPr="00AD435B">
        <w:rPr>
          <w:sz w:val="28"/>
          <w:szCs w:val="28"/>
        </w:rPr>
        <w:t xml:space="preserve">Соликамского </w:t>
      </w:r>
      <w:r w:rsidR="00620F46">
        <w:rPr>
          <w:sz w:val="28"/>
          <w:szCs w:val="28"/>
        </w:rPr>
        <w:t>муниципального</w:t>
      </w:r>
      <w:r w:rsidRPr="00AD435B">
        <w:rPr>
          <w:sz w:val="28"/>
          <w:szCs w:val="28"/>
        </w:rPr>
        <w:t xml:space="preserve"> округа</w:t>
      </w:r>
      <w:r w:rsidRPr="00AD435B">
        <w:rPr>
          <w:sz w:val="28"/>
          <w:szCs w:val="28"/>
        </w:rPr>
        <w:tab/>
      </w:r>
      <w:r w:rsidRPr="00AD435B">
        <w:rPr>
          <w:sz w:val="28"/>
          <w:szCs w:val="28"/>
        </w:rPr>
        <w:tab/>
      </w:r>
      <w:r w:rsidRPr="00AD435B">
        <w:rPr>
          <w:sz w:val="28"/>
          <w:szCs w:val="28"/>
        </w:rPr>
        <w:tab/>
      </w:r>
      <w:r w:rsidRPr="00AD435B">
        <w:rPr>
          <w:sz w:val="28"/>
          <w:szCs w:val="28"/>
        </w:rPr>
        <w:tab/>
      </w:r>
      <w:r w:rsidRPr="00AD435B">
        <w:rPr>
          <w:sz w:val="28"/>
          <w:szCs w:val="28"/>
        </w:rPr>
        <w:tab/>
      </w:r>
      <w:proofErr w:type="spellStart"/>
      <w:r w:rsidRPr="00AD435B">
        <w:rPr>
          <w:sz w:val="28"/>
          <w:szCs w:val="28"/>
        </w:rPr>
        <w:t>И.Г.Мингазеев</w:t>
      </w:r>
      <w:proofErr w:type="spellEnd"/>
    </w:p>
    <w:sectPr w:rsidR="00AD435B" w:rsidRPr="00AD435B" w:rsidSect="0048054E">
      <w:headerReference w:type="default" r:id="rId8"/>
      <w:pgSz w:w="11906" w:h="16838"/>
      <w:pgMar w:top="1021" w:right="567"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F2F" w:rsidRDefault="00A22F2F" w:rsidP="004751B4">
      <w:r>
        <w:separator/>
      </w:r>
    </w:p>
  </w:endnote>
  <w:endnote w:type="continuationSeparator" w:id="0">
    <w:p w:rsidR="00A22F2F" w:rsidRDefault="00A22F2F"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F2F" w:rsidRDefault="00A22F2F" w:rsidP="004751B4">
      <w:r>
        <w:separator/>
      </w:r>
    </w:p>
  </w:footnote>
  <w:footnote w:type="continuationSeparator" w:id="0">
    <w:p w:rsidR="00A22F2F" w:rsidRDefault="00A22F2F"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17BF2" w:rsidRPr="00917BF2">
      <w:rPr>
        <w:noProof/>
        <w:lang w:val="ru-RU"/>
      </w:rPr>
      <w:t>4</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65A84"/>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6F74"/>
    <w:rsid w:val="002F3FEE"/>
    <w:rsid w:val="00301DA3"/>
    <w:rsid w:val="00310EB3"/>
    <w:rsid w:val="0031173B"/>
    <w:rsid w:val="00344B89"/>
    <w:rsid w:val="003934FA"/>
    <w:rsid w:val="00402054"/>
    <w:rsid w:val="00465F88"/>
    <w:rsid w:val="004751B4"/>
    <w:rsid w:val="0048054E"/>
    <w:rsid w:val="00486BC6"/>
    <w:rsid w:val="00487AA0"/>
    <w:rsid w:val="00491A00"/>
    <w:rsid w:val="004970F8"/>
    <w:rsid w:val="00497D0E"/>
    <w:rsid w:val="004D19C2"/>
    <w:rsid w:val="004D702A"/>
    <w:rsid w:val="004F4B17"/>
    <w:rsid w:val="00514728"/>
    <w:rsid w:val="00515F4D"/>
    <w:rsid w:val="00520B53"/>
    <w:rsid w:val="00543E49"/>
    <w:rsid w:val="00597536"/>
    <w:rsid w:val="005C520F"/>
    <w:rsid w:val="005E1817"/>
    <w:rsid w:val="00620F46"/>
    <w:rsid w:val="00630F71"/>
    <w:rsid w:val="00635A3E"/>
    <w:rsid w:val="00642D1E"/>
    <w:rsid w:val="0064759A"/>
    <w:rsid w:val="00672A41"/>
    <w:rsid w:val="00680898"/>
    <w:rsid w:val="006812DC"/>
    <w:rsid w:val="00681F5A"/>
    <w:rsid w:val="006B38C6"/>
    <w:rsid w:val="006C02EA"/>
    <w:rsid w:val="006D00C6"/>
    <w:rsid w:val="006D3CC7"/>
    <w:rsid w:val="006F0746"/>
    <w:rsid w:val="00702C93"/>
    <w:rsid w:val="00702F22"/>
    <w:rsid w:val="00703FDD"/>
    <w:rsid w:val="007434A0"/>
    <w:rsid w:val="00750CFB"/>
    <w:rsid w:val="00767E15"/>
    <w:rsid w:val="00771720"/>
    <w:rsid w:val="00783337"/>
    <w:rsid w:val="007B069F"/>
    <w:rsid w:val="007C159C"/>
    <w:rsid w:val="007E019C"/>
    <w:rsid w:val="007F671A"/>
    <w:rsid w:val="007F70D0"/>
    <w:rsid w:val="008130ED"/>
    <w:rsid w:val="00842070"/>
    <w:rsid w:val="0086277B"/>
    <w:rsid w:val="00862B43"/>
    <w:rsid w:val="008914C5"/>
    <w:rsid w:val="008C028F"/>
    <w:rsid w:val="008D5C2C"/>
    <w:rsid w:val="008F54BB"/>
    <w:rsid w:val="00904FFC"/>
    <w:rsid w:val="00913097"/>
    <w:rsid w:val="00917BF2"/>
    <w:rsid w:val="00927AF6"/>
    <w:rsid w:val="0093133D"/>
    <w:rsid w:val="0094079A"/>
    <w:rsid w:val="009466B9"/>
    <w:rsid w:val="00994133"/>
    <w:rsid w:val="009A7799"/>
    <w:rsid w:val="009B3F7B"/>
    <w:rsid w:val="009E2D43"/>
    <w:rsid w:val="009E54BD"/>
    <w:rsid w:val="009E6986"/>
    <w:rsid w:val="009F3E98"/>
    <w:rsid w:val="00A22F2F"/>
    <w:rsid w:val="00A364BB"/>
    <w:rsid w:val="00A4456E"/>
    <w:rsid w:val="00A44D4A"/>
    <w:rsid w:val="00A73994"/>
    <w:rsid w:val="00A771C7"/>
    <w:rsid w:val="00A86505"/>
    <w:rsid w:val="00AA0A8B"/>
    <w:rsid w:val="00AD435B"/>
    <w:rsid w:val="00AE0952"/>
    <w:rsid w:val="00AE3751"/>
    <w:rsid w:val="00AF19D7"/>
    <w:rsid w:val="00B0008C"/>
    <w:rsid w:val="00B06289"/>
    <w:rsid w:val="00B1079B"/>
    <w:rsid w:val="00B26F7A"/>
    <w:rsid w:val="00B52DE1"/>
    <w:rsid w:val="00B62C81"/>
    <w:rsid w:val="00B650D5"/>
    <w:rsid w:val="00B71F96"/>
    <w:rsid w:val="00B8380A"/>
    <w:rsid w:val="00B87731"/>
    <w:rsid w:val="00B97957"/>
    <w:rsid w:val="00C01A13"/>
    <w:rsid w:val="00C10775"/>
    <w:rsid w:val="00C2164C"/>
    <w:rsid w:val="00C576C5"/>
    <w:rsid w:val="00C96A14"/>
    <w:rsid w:val="00C9765B"/>
    <w:rsid w:val="00CA4863"/>
    <w:rsid w:val="00CB173A"/>
    <w:rsid w:val="00CC0F69"/>
    <w:rsid w:val="00CD2200"/>
    <w:rsid w:val="00CF7AF7"/>
    <w:rsid w:val="00D026A2"/>
    <w:rsid w:val="00D06CD4"/>
    <w:rsid w:val="00D41EA1"/>
    <w:rsid w:val="00D5563C"/>
    <w:rsid w:val="00D70089"/>
    <w:rsid w:val="00D77119"/>
    <w:rsid w:val="00D83D8D"/>
    <w:rsid w:val="00D86044"/>
    <w:rsid w:val="00D86D15"/>
    <w:rsid w:val="00DA6D5A"/>
    <w:rsid w:val="00DA7F6C"/>
    <w:rsid w:val="00E00E5A"/>
    <w:rsid w:val="00E264CA"/>
    <w:rsid w:val="00E35BF9"/>
    <w:rsid w:val="00E72008"/>
    <w:rsid w:val="00E817F0"/>
    <w:rsid w:val="00E83890"/>
    <w:rsid w:val="00E86661"/>
    <w:rsid w:val="00EE61D2"/>
    <w:rsid w:val="00EF5C05"/>
    <w:rsid w:val="00F314F7"/>
    <w:rsid w:val="00F316FB"/>
    <w:rsid w:val="00F45F38"/>
    <w:rsid w:val="00F460A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1000</Words>
  <Characters>5706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Белова Евгения Александровна</cp:lastModifiedBy>
  <cp:revision>18</cp:revision>
  <cp:lastPrinted>2024-01-29T10:37:00Z</cp:lastPrinted>
  <dcterms:created xsi:type="dcterms:W3CDTF">2025-07-22T04:13:00Z</dcterms:created>
  <dcterms:modified xsi:type="dcterms:W3CDTF">2025-07-22T08:52:00Z</dcterms:modified>
</cp:coreProperties>
</file>